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ALLEGATO n. 3</w:t>
      </w:r>
    </w:p>
    <w:p w:rsidR="00224F0C" w:rsidRPr="00224F0C" w:rsidRDefault="00224F0C" w:rsidP="00224F0C">
      <w:pPr>
        <w:jc w:val="both"/>
        <w:rPr>
          <w:rFonts w:ascii="Times New Roman" w:hAnsi="Times New Roman" w:cs="Times New Roman"/>
          <w:sz w:val="24"/>
          <w:szCs w:val="24"/>
        </w:rPr>
      </w:pPr>
    </w:p>
    <w:p w:rsidR="00224F0C" w:rsidRPr="00F90D20" w:rsidRDefault="00224F0C" w:rsidP="00224F0C">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 xml:space="preserve">COMUNE DI SAN MARZANO DI SAN GIUSEPPE – SETTORE </w:t>
      </w:r>
      <w:r>
        <w:rPr>
          <w:rFonts w:ascii="Times New Roman" w:eastAsia="Times New Roman" w:hAnsi="Times New Roman" w:cs="Times New Roman"/>
          <w:b/>
          <w:bCs/>
          <w:sz w:val="24"/>
          <w:szCs w:val="24"/>
          <w:lang w:eastAsia="zh-CN"/>
        </w:rPr>
        <w:t>AA.GG</w:t>
      </w:r>
      <w:r w:rsidRPr="00F90D20">
        <w:rPr>
          <w:rFonts w:ascii="Times New Roman" w:eastAsia="Times New Roman" w:hAnsi="Times New Roman" w:cs="Times New Roman"/>
          <w:b/>
          <w:bCs/>
          <w:sz w:val="24"/>
          <w:szCs w:val="24"/>
          <w:lang w:eastAsia="zh-CN"/>
        </w:rPr>
        <w:t>.</w:t>
      </w:r>
    </w:p>
    <w:p w:rsidR="00224F0C" w:rsidRPr="00F90D20" w:rsidRDefault="00224F0C" w:rsidP="00224F0C">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P.ZZA CASALINI SN</w:t>
      </w:r>
    </w:p>
    <w:p w:rsidR="00224F0C" w:rsidRPr="00F90D20" w:rsidRDefault="00224F0C" w:rsidP="00224F0C">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74020 SAN MARZANO DI SAN GIUSEPPE (TA)</w:t>
      </w:r>
    </w:p>
    <w:p w:rsidR="00224F0C" w:rsidRPr="00F90D20" w:rsidRDefault="00224F0C" w:rsidP="00224F0C">
      <w:pPr>
        <w:jc w:val="both"/>
        <w:rPr>
          <w:rFonts w:ascii="Times New Roman" w:hAnsi="Times New Roman" w:cs="Times New Roman"/>
          <w:sz w:val="24"/>
          <w:szCs w:val="24"/>
        </w:rPr>
      </w:pPr>
    </w:p>
    <w:p w:rsidR="00224F0C" w:rsidRPr="00224F0C" w:rsidRDefault="00224F0C" w:rsidP="00224F0C">
      <w:pPr>
        <w:jc w:val="both"/>
        <w:rPr>
          <w:rFonts w:ascii="Times New Roman" w:hAnsi="Times New Roman" w:cs="Times New Roman"/>
          <w:b/>
          <w:sz w:val="24"/>
          <w:szCs w:val="24"/>
        </w:rPr>
      </w:pPr>
      <w:bookmarkStart w:id="0" w:name="_GoBack"/>
      <w:bookmarkEnd w:id="0"/>
      <w:r w:rsidRPr="00224F0C">
        <w:rPr>
          <w:rFonts w:ascii="Times New Roman" w:hAnsi="Times New Roman" w:cs="Times New Roman"/>
          <w:b/>
          <w:sz w:val="24"/>
          <w:szCs w:val="24"/>
        </w:rPr>
        <w:t>OGGETTO: Procedura di selezione ad evidenza pubblica per l’individuazione di un soggetto partner e gestore per la co-progettazione, organizzazione e gestione dei servizi di accoglienza, integrazione e tutela rivolti ai Richiedenti asilo, rifugiati e umanitari (RARU) nell'ambito di un progetto territoriale aderente al Sistema di Protezione per Richiedenti Asilo e Rifugiati (SPRAR).</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CIG: ______________</w:t>
      </w:r>
    </w:p>
    <w:p w:rsidR="00224F0C" w:rsidRPr="00224F0C" w:rsidRDefault="00224F0C" w:rsidP="00224F0C">
      <w:pPr>
        <w:jc w:val="center"/>
        <w:rPr>
          <w:rFonts w:ascii="Times New Roman" w:hAnsi="Times New Roman" w:cs="Times New Roman"/>
          <w:b/>
          <w:sz w:val="24"/>
          <w:szCs w:val="24"/>
        </w:rPr>
      </w:pPr>
      <w:r w:rsidRPr="00224F0C">
        <w:rPr>
          <w:rFonts w:ascii="Times New Roman" w:hAnsi="Times New Roman" w:cs="Times New Roman"/>
          <w:b/>
          <w:sz w:val="24"/>
          <w:szCs w:val="24"/>
        </w:rPr>
        <w:t>DICHIARAZIONE</w:t>
      </w:r>
      <w:r w:rsidRPr="00224F0C">
        <w:rPr>
          <w:rFonts w:ascii="Times New Roman" w:hAnsi="Times New Roman" w:cs="Times New Roman"/>
          <w:b/>
          <w:sz w:val="24"/>
          <w:szCs w:val="24"/>
        </w:rPr>
        <w:t xml:space="preserve"> INDIVIDUALE</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La sottostante dichiarazione deve essere resa, per ogni concorrente singolo o associato </w:t>
      </w:r>
      <w:r>
        <w:rPr>
          <w:rFonts w:ascii="Times New Roman" w:hAnsi="Times New Roman" w:cs="Times New Roman"/>
          <w:sz w:val="24"/>
          <w:szCs w:val="24"/>
        </w:rPr>
        <w:t xml:space="preserve">dai </w:t>
      </w:r>
      <w:proofErr w:type="spellStart"/>
      <w:r>
        <w:rPr>
          <w:rFonts w:ascii="Times New Roman" w:hAnsi="Times New Roman" w:cs="Times New Roman"/>
          <w:sz w:val="24"/>
          <w:szCs w:val="24"/>
        </w:rPr>
        <w:t>seguentio</w:t>
      </w:r>
      <w:proofErr w:type="spellEnd"/>
      <w:r>
        <w:rPr>
          <w:rFonts w:ascii="Times New Roman" w:hAnsi="Times New Roman" w:cs="Times New Roman"/>
          <w:sz w:val="24"/>
          <w:szCs w:val="24"/>
        </w:rPr>
        <w:t xml:space="preserve"> soggetti: </w:t>
      </w:r>
      <w:r w:rsidRPr="00224F0C">
        <w:rPr>
          <w:rFonts w:ascii="Times New Roman" w:hAnsi="Times New Roman" w:cs="Times New Roman"/>
          <w:sz w:val="24"/>
          <w:szCs w:val="24"/>
        </w:rPr>
        <w:t>i seguenti soggetti: il titolare, il direttore tecnico o figura equivalente, il titolare di poteri institori ex art. 2203 del c.c. o il procuratore speciale munito di potere di rappresentanza e titolare di poteri gestori e continuativi, ricavabili dalla procura, se si tratta di impresa individuale; il socio, il direttore tecnico o figura equivalente, il titolare di poteri institori ex art. 2203 del c.c. o il procuratore speciale munito di potere di rappresentanza e titolare di poteri gestori e continuativi, ricavabili dalla procura, se si tratta di società in nome collettivo; i soci accomandatari, il direttore tecnico o figura equivalente, il titolare di poteri institori ex art. 2203 del c.c. o il procuratore speciale munito di potere di rappresentanza e titolare di poteri gestori e continuativi, ricavabili dalla procura, se si tratta di società in accomandita semplice; gli amministratori muniti di poteri di rappresentanza, il direttore tecnico o figura equivalente, il titolare di poteri institori ex art. 2203 del c.c. o il procuratore speciale munito di potere di rappresentanza e titolare di poteri gestori e continuativi, ricavabili dalla procura, ovvero, ancora, il socio unico persona fisica o il socio di maggioranza in caso di società con meno di quattro soci, se si tratta di altro tipo di società.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224F0C">
        <w:rPr>
          <w:rFonts w:ascii="Times New Roman" w:hAnsi="Times New Roman" w:cs="Times New Roman"/>
          <w:sz w:val="24"/>
          <w:szCs w:val="24"/>
        </w:rPr>
        <w:t>.</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Il/La sottoscritto/a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nato/a </w:t>
      </w:r>
      <w:proofErr w:type="spellStart"/>
      <w:r w:rsidRPr="00224F0C">
        <w:rPr>
          <w:rFonts w:ascii="Times New Roman" w:hAnsi="Times New Roman" w:cs="Times New Roman"/>
          <w:sz w:val="24"/>
          <w:szCs w:val="24"/>
        </w:rPr>
        <w:t>a</w:t>
      </w:r>
      <w:proofErr w:type="spellEnd"/>
      <w:r w:rsidRPr="00224F0C">
        <w:rPr>
          <w:rFonts w:ascii="Times New Roman" w:hAnsi="Times New Roman" w:cs="Times New Roman"/>
          <w:sz w:val="24"/>
          <w:szCs w:val="24"/>
        </w:rPr>
        <w:t xml:space="preserve"> ..................................................................... </w:t>
      </w:r>
      <w:proofErr w:type="spellStart"/>
      <w:r w:rsidRPr="00224F0C">
        <w:rPr>
          <w:rFonts w:ascii="Times New Roman" w:hAnsi="Times New Roman" w:cs="Times New Roman"/>
          <w:sz w:val="24"/>
          <w:szCs w:val="24"/>
        </w:rPr>
        <w:t>prov</w:t>
      </w:r>
      <w:proofErr w:type="spellEnd"/>
      <w:r w:rsidRPr="00224F0C">
        <w:rPr>
          <w:rFonts w:ascii="Times New Roman" w:hAnsi="Times New Roman" w:cs="Times New Roman"/>
          <w:sz w:val="24"/>
          <w:szCs w:val="24"/>
        </w:rPr>
        <w:t>. .................... il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residente in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via ...................................................................................................... n.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in qualità di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autorizzato a rappresentare legalmente il/la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lastRenderedPageBreak/>
        <w:t>................................................................................................................................................</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forma giuridica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con sede legale in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via ........................................................................................n.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C.F. .......................................................... partita IVA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telefono n. ..................... n. fax (autorizzato a ricevere le comunicazioni)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casella di posta elettronica certificata (PEC) ....................................................................</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e-mail: ................................................................................................................................... consapevole:</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a) della responsabilità penale che si assume con la sottoscrizione della presente, in caso di false dichiarazioni giusta quanto disposto</w:t>
      </w:r>
      <w:r>
        <w:rPr>
          <w:rFonts w:ascii="Times New Roman" w:hAnsi="Times New Roman" w:cs="Times New Roman"/>
          <w:sz w:val="24"/>
          <w:szCs w:val="24"/>
        </w:rPr>
        <w:t xml:space="preserve"> dall’art.76, D.P.R. 28.12.2000 </w:t>
      </w:r>
      <w:r w:rsidRPr="00224F0C">
        <w:rPr>
          <w:rFonts w:ascii="Times New Roman" w:hAnsi="Times New Roman" w:cs="Times New Roman"/>
          <w:sz w:val="24"/>
          <w:szCs w:val="24"/>
        </w:rPr>
        <w:t>n.445;</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b) delle conseguenze amministrative nelle quali si incorre in caso di false dichiarazioni, giusta quanto disposto dall’art. 75, D.P.R. 28.12.2000 n.445;</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c) di quanto disposto dall’art. 38, comma 1-ter,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n. 163/2006 e </w:t>
      </w:r>
      <w:proofErr w:type="spellStart"/>
      <w:r w:rsidRPr="00224F0C">
        <w:rPr>
          <w:rFonts w:ascii="Times New Roman" w:hAnsi="Times New Roman" w:cs="Times New Roman"/>
          <w:sz w:val="24"/>
          <w:szCs w:val="24"/>
        </w:rPr>
        <w:t>s.m.i</w:t>
      </w:r>
      <w:proofErr w:type="spellEnd"/>
      <w:r w:rsidRPr="00224F0C">
        <w:rPr>
          <w:rFonts w:ascii="Times New Roman" w:hAnsi="Times New Roman" w:cs="Times New Roman"/>
          <w:sz w:val="24"/>
          <w:szCs w:val="24"/>
        </w:rPr>
        <w:t>;</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d) che la presente dichiarazione è valida solamente per la partecipazione alla gara per l’appalto di:</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ai sensi e per gli effetti di cui agli artt. 46 e 47 D.P.R. 28.12.2000 n.445:</w:t>
      </w:r>
    </w:p>
    <w:p w:rsidR="00224F0C" w:rsidRPr="00224F0C" w:rsidRDefault="00224F0C" w:rsidP="00224F0C">
      <w:pPr>
        <w:jc w:val="center"/>
        <w:rPr>
          <w:rFonts w:ascii="Times New Roman" w:hAnsi="Times New Roman" w:cs="Times New Roman"/>
          <w:sz w:val="24"/>
          <w:szCs w:val="24"/>
        </w:rPr>
      </w:pPr>
      <w:r w:rsidRPr="00224F0C">
        <w:rPr>
          <w:rFonts w:ascii="Times New Roman" w:hAnsi="Times New Roman" w:cs="Times New Roman"/>
          <w:sz w:val="24"/>
          <w:szCs w:val="24"/>
        </w:rPr>
        <w:t>DICHIARA</w:t>
      </w:r>
    </w:p>
    <w:p w:rsidR="00224F0C" w:rsidRPr="00224F0C" w:rsidRDefault="00224F0C" w:rsidP="00224F0C">
      <w:pPr>
        <w:jc w:val="both"/>
        <w:rPr>
          <w:rFonts w:ascii="Times New Roman" w:hAnsi="Times New Roman" w:cs="Times New Roman"/>
          <w:sz w:val="24"/>
          <w:szCs w:val="24"/>
          <w:lang w:val="en-US"/>
        </w:rPr>
      </w:pPr>
      <w:r w:rsidRPr="00224F0C">
        <w:rPr>
          <w:rFonts w:ascii="Times New Roman" w:hAnsi="Times New Roman" w:cs="Times New Roman"/>
          <w:sz w:val="24"/>
          <w:szCs w:val="24"/>
          <w:lang w:val="en-US"/>
        </w:rPr>
        <w:t xml:space="preserve">1) (Rif.to art. 38 - comma 1 - </w:t>
      </w:r>
      <w:proofErr w:type="spellStart"/>
      <w:r w:rsidRPr="00224F0C">
        <w:rPr>
          <w:rFonts w:ascii="Times New Roman" w:hAnsi="Times New Roman" w:cs="Times New Roman"/>
          <w:sz w:val="24"/>
          <w:szCs w:val="24"/>
          <w:lang w:val="en-US"/>
        </w:rPr>
        <w:t>lett</w:t>
      </w:r>
      <w:proofErr w:type="spellEnd"/>
      <w:r w:rsidRPr="00224F0C">
        <w:rPr>
          <w:rFonts w:ascii="Times New Roman" w:hAnsi="Times New Roman" w:cs="Times New Roman"/>
          <w:sz w:val="24"/>
          <w:szCs w:val="24"/>
          <w:lang w:val="en-US"/>
        </w:rPr>
        <w:t xml:space="preserve">. b, </w:t>
      </w:r>
      <w:proofErr w:type="spellStart"/>
      <w:r w:rsidRPr="00224F0C">
        <w:rPr>
          <w:rFonts w:ascii="Times New Roman" w:hAnsi="Times New Roman" w:cs="Times New Roman"/>
          <w:sz w:val="24"/>
          <w:szCs w:val="24"/>
          <w:lang w:val="en-US"/>
        </w:rPr>
        <w:t>D.Lgs</w:t>
      </w:r>
      <w:proofErr w:type="spellEnd"/>
      <w:r w:rsidRPr="00224F0C">
        <w:rPr>
          <w:rFonts w:ascii="Times New Roman" w:hAnsi="Times New Roman" w:cs="Times New Roman"/>
          <w:sz w:val="24"/>
          <w:szCs w:val="24"/>
          <w:lang w:val="en-US"/>
        </w:rPr>
        <w:t>. n.163/06)</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che nei propri confronti non è pendente procedimento per l’applicazione di una delle misure di prevenzione di cui all'art. 6, del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6.9.2011, n. 159, o di una delle cause ostative previste dall’art. 67 del medesimo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n. 159/2011;</w:t>
      </w:r>
    </w:p>
    <w:p w:rsidR="00224F0C" w:rsidRPr="00224F0C" w:rsidRDefault="00224F0C" w:rsidP="00224F0C">
      <w:pPr>
        <w:jc w:val="both"/>
        <w:rPr>
          <w:rFonts w:ascii="Times New Roman" w:hAnsi="Times New Roman" w:cs="Times New Roman"/>
          <w:sz w:val="24"/>
          <w:szCs w:val="24"/>
          <w:lang w:val="en-US"/>
        </w:rPr>
      </w:pPr>
      <w:r w:rsidRPr="00224F0C">
        <w:rPr>
          <w:rFonts w:ascii="Times New Roman" w:hAnsi="Times New Roman" w:cs="Times New Roman"/>
          <w:sz w:val="24"/>
          <w:szCs w:val="24"/>
          <w:lang w:val="en-US"/>
        </w:rPr>
        <w:t xml:space="preserve">2) (Rif.to art. 38 - comma 1 - </w:t>
      </w:r>
      <w:proofErr w:type="spellStart"/>
      <w:r w:rsidRPr="00224F0C">
        <w:rPr>
          <w:rFonts w:ascii="Times New Roman" w:hAnsi="Times New Roman" w:cs="Times New Roman"/>
          <w:sz w:val="24"/>
          <w:szCs w:val="24"/>
          <w:lang w:val="en-US"/>
        </w:rPr>
        <w:t>lett</w:t>
      </w:r>
      <w:proofErr w:type="spellEnd"/>
      <w:r w:rsidRPr="00224F0C">
        <w:rPr>
          <w:rFonts w:ascii="Times New Roman" w:hAnsi="Times New Roman" w:cs="Times New Roman"/>
          <w:sz w:val="24"/>
          <w:szCs w:val="24"/>
          <w:lang w:val="en-US"/>
        </w:rPr>
        <w:t xml:space="preserve">. c, </w:t>
      </w:r>
      <w:proofErr w:type="spellStart"/>
      <w:r w:rsidRPr="00224F0C">
        <w:rPr>
          <w:rFonts w:ascii="Times New Roman" w:hAnsi="Times New Roman" w:cs="Times New Roman"/>
          <w:sz w:val="24"/>
          <w:szCs w:val="24"/>
          <w:lang w:val="en-US"/>
        </w:rPr>
        <w:t>D.Lgs</w:t>
      </w:r>
      <w:proofErr w:type="spellEnd"/>
      <w:r w:rsidRPr="00224F0C">
        <w:rPr>
          <w:rFonts w:ascii="Times New Roman" w:hAnsi="Times New Roman" w:cs="Times New Roman"/>
          <w:sz w:val="24"/>
          <w:szCs w:val="24"/>
          <w:lang w:val="en-US"/>
        </w:rPr>
        <w:t>. n. 163/06)</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che nei propri confronti non è stata pronunciata sentenza di condanna passata in giudicato, neppure con il beneficio della non menzione, o emesso decreto penale di condanna divenuto irrevocabile oppure sentenza di applicazione della pena su richiesta, ai sensi dell’art. 444 </w:t>
      </w:r>
      <w:proofErr w:type="spellStart"/>
      <w:r w:rsidRPr="00224F0C">
        <w:rPr>
          <w:rFonts w:ascii="Times New Roman" w:hAnsi="Times New Roman" w:cs="Times New Roman"/>
          <w:sz w:val="24"/>
          <w:szCs w:val="24"/>
        </w:rPr>
        <w:t>c.p.p</w:t>
      </w:r>
      <w:proofErr w:type="spellEnd"/>
      <w:r w:rsidRPr="00224F0C">
        <w:rPr>
          <w:rFonts w:ascii="Times New Roman" w:hAnsi="Times New Roman" w:cs="Times New Roman"/>
          <w:sz w:val="24"/>
          <w:szCs w:val="24"/>
        </w:rPr>
        <w:t>, per reati gravi in danno dello Stato o della Comunità che incidono sulla moralità professionale, e che non è stata pronunciata sentenza di condanna passata in giudicato per uno o più reati di partecipazione a un’organizzazione criminale, corruzione, frode, riciclaggio quali definiti dagli atti comunitari citati all’art. 45, paragrafo 1, direttiva Ce 2004/18;</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(N.B.: è obbligatorio indicare tutte le condanne penali riportate, ivi comprese quelle per le quali si è beneficiato della non menzione salvo le condanne per reati depenalizzati ovvero dichiarati estinti dopo la condanna stessa, le condanne revocate e quelle per le quali è intervenuta la riabilitazione): </w:t>
      </w:r>
      <w:r w:rsidRPr="00224F0C">
        <w:rPr>
          <w:rFonts w:ascii="Times New Roman" w:hAnsi="Times New Roman" w:cs="Times New Roman"/>
          <w:sz w:val="24"/>
          <w:szCs w:val="24"/>
        </w:rPr>
        <w:lastRenderedPageBreak/>
        <w:t>_________________________________________________________________________________ ___________________________________________________________________</w:t>
      </w:r>
    </w:p>
    <w:p w:rsidR="00224F0C" w:rsidRPr="00224F0C" w:rsidRDefault="00224F0C" w:rsidP="00224F0C">
      <w:pPr>
        <w:jc w:val="both"/>
        <w:rPr>
          <w:rFonts w:ascii="Times New Roman" w:hAnsi="Times New Roman" w:cs="Times New Roman"/>
          <w:sz w:val="24"/>
          <w:szCs w:val="24"/>
          <w:lang w:val="en-US"/>
        </w:rPr>
      </w:pPr>
      <w:r w:rsidRPr="00224F0C">
        <w:rPr>
          <w:rFonts w:ascii="Times New Roman" w:hAnsi="Times New Roman" w:cs="Times New Roman"/>
          <w:sz w:val="24"/>
          <w:szCs w:val="24"/>
          <w:lang w:val="en-US"/>
        </w:rPr>
        <w:t xml:space="preserve">3) (Rif.to art. 38 - comma 1 - </w:t>
      </w:r>
      <w:proofErr w:type="spellStart"/>
      <w:r w:rsidRPr="00224F0C">
        <w:rPr>
          <w:rFonts w:ascii="Times New Roman" w:hAnsi="Times New Roman" w:cs="Times New Roman"/>
          <w:sz w:val="24"/>
          <w:szCs w:val="24"/>
          <w:lang w:val="en-US"/>
        </w:rPr>
        <w:t>lett</w:t>
      </w:r>
      <w:proofErr w:type="spellEnd"/>
      <w:r w:rsidRPr="00224F0C">
        <w:rPr>
          <w:rFonts w:ascii="Times New Roman" w:hAnsi="Times New Roman" w:cs="Times New Roman"/>
          <w:sz w:val="24"/>
          <w:szCs w:val="24"/>
          <w:lang w:val="en-US"/>
        </w:rPr>
        <w:t>. m-</w:t>
      </w:r>
      <w:proofErr w:type="spellStart"/>
      <w:r w:rsidRPr="00224F0C">
        <w:rPr>
          <w:rFonts w:ascii="Times New Roman" w:hAnsi="Times New Roman" w:cs="Times New Roman"/>
          <w:sz w:val="24"/>
          <w:szCs w:val="24"/>
          <w:lang w:val="en-US"/>
        </w:rPr>
        <w:t>ter</w:t>
      </w:r>
      <w:proofErr w:type="spellEnd"/>
      <w:r w:rsidRPr="00224F0C">
        <w:rPr>
          <w:rFonts w:ascii="Times New Roman" w:hAnsi="Times New Roman" w:cs="Times New Roman"/>
          <w:sz w:val="24"/>
          <w:szCs w:val="24"/>
          <w:lang w:val="en-US"/>
        </w:rPr>
        <w:t xml:space="preserve">, </w:t>
      </w:r>
      <w:proofErr w:type="spellStart"/>
      <w:r w:rsidRPr="00224F0C">
        <w:rPr>
          <w:rFonts w:ascii="Times New Roman" w:hAnsi="Times New Roman" w:cs="Times New Roman"/>
          <w:sz w:val="24"/>
          <w:szCs w:val="24"/>
          <w:lang w:val="en-US"/>
        </w:rPr>
        <w:t>D.Lgs</w:t>
      </w:r>
      <w:proofErr w:type="spellEnd"/>
      <w:r w:rsidRPr="00224F0C">
        <w:rPr>
          <w:rFonts w:ascii="Times New Roman" w:hAnsi="Times New Roman" w:cs="Times New Roman"/>
          <w:sz w:val="24"/>
          <w:szCs w:val="24"/>
          <w:lang w:val="en-US"/>
        </w:rPr>
        <w:t>. n. 163/06)</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(segnare con una crocetta la voce che interessa)</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 che pur in assenza nei propri confronti di un procedimento per l'applicazione di una misura di prevenzione di cui all'art. 6, del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6.9.2011, n. 159, o di una delle cause ostative previste dall’art. 67 del medesimo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n. 159/2011, essendo stato vittima dei reati previsti e puniti dagl</w:t>
      </w:r>
      <w:r>
        <w:rPr>
          <w:rFonts w:ascii="Times New Roman" w:hAnsi="Times New Roman" w:cs="Times New Roman"/>
          <w:sz w:val="24"/>
          <w:szCs w:val="24"/>
        </w:rPr>
        <w:t>i artt. 317 (concussione) e 629</w:t>
      </w:r>
      <w:r w:rsidRPr="00224F0C">
        <w:rPr>
          <w:rFonts w:ascii="Times New Roman" w:hAnsi="Times New Roman" w:cs="Times New Roman"/>
          <w:sz w:val="24"/>
          <w:szCs w:val="24"/>
        </w:rPr>
        <w:t xml:space="preserve"> </w:t>
      </w:r>
      <w:r w:rsidRPr="00224F0C">
        <w:rPr>
          <w:rFonts w:ascii="Times New Roman" w:hAnsi="Times New Roman" w:cs="Times New Roman"/>
          <w:sz w:val="24"/>
          <w:szCs w:val="24"/>
        </w:rPr>
        <w:t>(estorsione) del Codice Penale aggravati ai sensi dell'art. 7 del D.L. 152/91 convertito in L. n° 203/91:</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ha denunciato i fatti all'Autorità Giudiziaria, ovvero non li ha denunciati poiché in presenza dei casi previsti dall'art. 4, comma 1 della L. n° 689/1981;</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oppure:</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 che nei propri confronti non è pendente procedimento per l’applicazione di una delle misure di prevenzione di cui all'art. 6, del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6.9.2011, n. 159, o di una delle cause ostative previste dall’art. 67 del medesimo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n. 159/2011, e non è stato vittima dei reati previsti e puniti dagli artt. 317 e 629 del Codice Penale aggravati ai sensi dell'art. 7 del D.L. 152/91 convertito in L. n. 203/91;</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4) che nei propri confronti, negli ultimi cinque anni, non sono stati estesi gli effetti delle misure di prevenzione della sorveglianza di cui all'art. 6, del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6.9.2011, n. 159, irrogate nei confronti di un proprio convivente.</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xml:space="preserve">Ai sensi del </w:t>
      </w:r>
      <w:proofErr w:type="spellStart"/>
      <w:r w:rsidRPr="00224F0C">
        <w:rPr>
          <w:rFonts w:ascii="Times New Roman" w:hAnsi="Times New Roman" w:cs="Times New Roman"/>
          <w:sz w:val="24"/>
          <w:szCs w:val="24"/>
        </w:rPr>
        <w:t>D.Lgs.</w:t>
      </w:r>
      <w:proofErr w:type="spellEnd"/>
      <w:r w:rsidRPr="00224F0C">
        <w:rPr>
          <w:rFonts w:ascii="Times New Roman" w:hAnsi="Times New Roman" w:cs="Times New Roman"/>
          <w:sz w:val="24"/>
          <w:szCs w:val="24"/>
        </w:rPr>
        <w:t xml:space="preserve"> n. 196/2003 sulla protezione dei dati personali, autorizzo l’Amministrazione destinataria della presente dichiarazione a detenere i dati personali ed a trattarli per lo scopo sopra indicato.</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____________________ li _______________</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IL/LA DICHIARANTE</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___________________________________</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AVVERTENZE:</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riempire gli spazi e barrare le parti che non interessano</w:t>
      </w:r>
    </w:p>
    <w:p w:rsidR="00224F0C" w:rsidRPr="00224F0C" w:rsidRDefault="00224F0C" w:rsidP="00224F0C">
      <w:pPr>
        <w:jc w:val="both"/>
        <w:rPr>
          <w:rFonts w:ascii="Times New Roman" w:hAnsi="Times New Roman" w:cs="Times New Roman"/>
          <w:sz w:val="24"/>
          <w:szCs w:val="24"/>
        </w:rPr>
      </w:pPr>
      <w:r w:rsidRPr="00224F0C">
        <w:rPr>
          <w:rFonts w:ascii="Times New Roman" w:hAnsi="Times New Roman" w:cs="Times New Roman"/>
          <w:sz w:val="24"/>
          <w:szCs w:val="24"/>
        </w:rPr>
        <w:t> Qualora sia prevista la facoltà di opzione occorre che l'operatore economico apponga apposito segno grafico (es. crocetta) all'ipotesi di dichiarazione di specifico interesse. In caso contrario la dichiarazione stessa non potrà considerarsi resa e ciò determinerà l'esclusione del concorrente ai sensi di quanto prescritto al Disciplinare di gara.</w:t>
      </w:r>
    </w:p>
    <w:p w:rsidR="00957E82" w:rsidRDefault="00224F0C" w:rsidP="00224F0C">
      <w:pPr>
        <w:jc w:val="both"/>
      </w:pPr>
      <w:r w:rsidRPr="00224F0C">
        <w:rPr>
          <w:rFonts w:ascii="Times New Roman" w:hAnsi="Times New Roman" w:cs="Times New Roman"/>
          <w:sz w:val="24"/>
          <w:szCs w:val="24"/>
        </w:rPr>
        <w:t xml:space="preserve"> Ogni pagina del presente modulo dovrà essere siglata da chi sottoscrive la dichiarazione. Qualora la firma non sia autenticata, la dichiarazione </w:t>
      </w:r>
      <w:r>
        <w:t>deve essere corredata da fotocopia, non autenticata, di documento di identità del sottoscrittore.</w:t>
      </w:r>
    </w:p>
    <w:sectPr w:rsidR="00957E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34"/>
    <w:rsid w:val="00224F0C"/>
    <w:rsid w:val="00957E82"/>
    <w:rsid w:val="00C61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2</cp:revision>
  <dcterms:created xsi:type="dcterms:W3CDTF">2015-12-07T18:20:00Z</dcterms:created>
  <dcterms:modified xsi:type="dcterms:W3CDTF">2015-12-07T18:23:00Z</dcterms:modified>
</cp:coreProperties>
</file>